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A67A65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A67A65">
        <w:rPr>
          <w:rFonts w:ascii="Times New Roman" w:hAnsi="Times New Roman" w:cs="Times New Roman"/>
          <w:b/>
          <w:sz w:val="32"/>
          <w:szCs w:val="32"/>
        </w:rPr>
        <w:t>Строителей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CC18DE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CC18DE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A67A65" w:rsidRPr="00A67A65" w:rsidRDefault="00CC18DE" w:rsidP="00CC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Окраска урны 1 шт</w:t>
      </w:r>
      <w:r w:rsidR="00A67A65">
        <w:rPr>
          <w:rFonts w:ascii="Times New Roman" w:hAnsi="Times New Roman" w:cs="Times New Roman"/>
          <w:sz w:val="32"/>
          <w:szCs w:val="32"/>
        </w:rPr>
        <w:t>.</w:t>
      </w:r>
    </w:p>
    <w:p w:rsidR="0047279C" w:rsidRDefault="00CC18DE" w:rsidP="00CC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Окраска скамейки 1 шт</w:t>
      </w:r>
      <w:r w:rsidR="00A67A65">
        <w:rPr>
          <w:rFonts w:ascii="Times New Roman" w:hAnsi="Times New Roman" w:cs="Times New Roman"/>
          <w:sz w:val="32"/>
          <w:szCs w:val="32"/>
        </w:rPr>
        <w:t>.</w:t>
      </w:r>
    </w:p>
    <w:p w:rsidR="00CC18DE" w:rsidRPr="00DF3BD0" w:rsidRDefault="00CC18DE" w:rsidP="00CC1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C18DE">
        <w:rPr>
          <w:rFonts w:ascii="Times New Roman" w:hAnsi="Times New Roman" w:cs="Times New Roman"/>
          <w:sz w:val="32"/>
          <w:szCs w:val="32"/>
        </w:rPr>
        <w:t>Монтаж решетки для чистки обуви, 1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CC18DE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80110"/>
    <w:rsid w:val="00CC18DE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C744-EE72-4F78-8449-1581B1D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2022-06-28T07:15:00Z</dcterms:created>
  <dcterms:modified xsi:type="dcterms:W3CDTF">2023-09-01T05:46:00Z</dcterms:modified>
</cp:coreProperties>
</file>